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570" w:rsidRDefault="00452570"/>
    <w:p w:rsidR="00452570" w:rsidRDefault="00452570"/>
    <w:p w:rsidR="00452570" w:rsidRDefault="00452570" w:rsidP="00452570">
      <w:pPr>
        <w:jc w:val="center"/>
      </w:pPr>
      <w:bookmarkStart w:id="0" w:name="_GoBack"/>
      <w:r>
        <w:rPr>
          <w:noProof/>
          <w:lang w:eastAsia="pt-PT"/>
        </w:rPr>
        <w:drawing>
          <wp:inline distT="0" distB="0" distL="0" distR="0">
            <wp:extent cx="2967231" cy="3034669"/>
            <wp:effectExtent l="0" t="0" r="508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lip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7231" cy="30346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52570" w:rsidRPr="00452570" w:rsidRDefault="00452570" w:rsidP="00452570">
      <w:pPr>
        <w:jc w:val="center"/>
        <w:rPr>
          <w:b/>
          <w:sz w:val="36"/>
        </w:rPr>
      </w:pPr>
      <w:r w:rsidRPr="00452570">
        <w:rPr>
          <w:b/>
          <w:sz w:val="36"/>
        </w:rPr>
        <w:t>Relatório da Formação em Contexto de Trabalho</w:t>
      </w:r>
    </w:p>
    <w:p w:rsidR="00452570" w:rsidRDefault="00452570" w:rsidP="00452570"/>
    <w:p w:rsidR="00452570" w:rsidRDefault="00452570" w:rsidP="00452570">
      <w:pPr>
        <w:jc w:val="right"/>
      </w:pPr>
      <w:r>
        <w:t>Nome</w:t>
      </w:r>
    </w:p>
    <w:p w:rsidR="00452570" w:rsidRDefault="00452570" w:rsidP="00452570">
      <w:pPr>
        <w:jc w:val="right"/>
      </w:pPr>
      <w:r>
        <w:t>Turma</w:t>
      </w:r>
    </w:p>
    <w:p w:rsidR="00452570" w:rsidRDefault="00452570" w:rsidP="00452570">
      <w:pPr>
        <w:jc w:val="right"/>
      </w:pPr>
      <w:r>
        <w:t>Nº</w:t>
      </w:r>
    </w:p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>
      <w:pPr>
        <w:jc w:val="center"/>
      </w:pPr>
      <w:r>
        <w:t>Mouriscas/Abrantes</w:t>
      </w:r>
    </w:p>
    <w:p w:rsidR="00452570" w:rsidRDefault="00452570" w:rsidP="00452570">
      <w:pPr>
        <w:jc w:val="center"/>
        <w:sectPr w:rsidR="00452570" w:rsidSect="006D1430">
          <w:headerReference w:type="default" r:id="rId8"/>
          <w:footerReference w:type="default" r:id="rId9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  <w:r>
        <w:t>201</w:t>
      </w:r>
      <w:r w:rsidR="00A82DE3">
        <w:t>9</w:t>
      </w:r>
      <w:r>
        <w:t>/20</w:t>
      </w:r>
      <w:r w:rsidR="00A82DE3">
        <w:t>20</w:t>
      </w: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>
      <w:pPr>
        <w:jc w:val="center"/>
      </w:pPr>
    </w:p>
    <w:p w:rsidR="00452570" w:rsidRDefault="00452570" w:rsidP="00452570">
      <w:pPr>
        <w:jc w:val="center"/>
      </w:pPr>
    </w:p>
    <w:p w:rsidR="00452570" w:rsidRDefault="00452570" w:rsidP="00452570">
      <w:pPr>
        <w:jc w:val="center"/>
        <w:rPr>
          <w:b/>
          <w:sz w:val="36"/>
        </w:rPr>
        <w:sectPr w:rsidR="00452570" w:rsidSect="006D1430">
          <w:headerReference w:type="default" r:id="rId10"/>
          <w:footerReference w:type="default" r:id="rId11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  <w:r w:rsidRPr="00452570">
        <w:rPr>
          <w:b/>
          <w:sz w:val="36"/>
        </w:rPr>
        <w:t>Relatório da Formação em Contexto de Trabalho</w:t>
      </w:r>
    </w:p>
    <w:p w:rsidR="00452570" w:rsidRPr="00452570" w:rsidRDefault="00452570" w:rsidP="00452570">
      <w:pPr>
        <w:jc w:val="center"/>
        <w:rPr>
          <w:sz w:val="32"/>
        </w:rPr>
      </w:pPr>
      <w:r w:rsidRPr="00452570">
        <w:rPr>
          <w:b/>
          <w:sz w:val="44"/>
        </w:rPr>
        <w:lastRenderedPageBreak/>
        <w:t>Agradecimentos</w:t>
      </w:r>
    </w:p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>
      <w:pPr>
        <w:sectPr w:rsidR="00452570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452570" w:rsidRDefault="00452570" w:rsidP="00452570">
      <w:pPr>
        <w:jc w:val="center"/>
        <w:rPr>
          <w:b/>
          <w:sz w:val="44"/>
        </w:rPr>
      </w:pPr>
      <w:r w:rsidRPr="00452570">
        <w:rPr>
          <w:b/>
          <w:sz w:val="44"/>
        </w:rPr>
        <w:lastRenderedPageBreak/>
        <w:t>ÍNDICE GERAL</w:t>
      </w:r>
    </w:p>
    <w:p w:rsidR="001845D8" w:rsidRDefault="001845D8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r>
        <w:fldChar w:fldCharType="begin"/>
      </w:r>
      <w:r>
        <w:instrText xml:space="preserve"> TOC \h \z \t "Título;1;Subtítulo;2" </w:instrText>
      </w:r>
      <w:r>
        <w:fldChar w:fldCharType="separate"/>
      </w:r>
      <w:hyperlink w:anchor="_Toc530652727" w:history="1">
        <w:r w:rsidRPr="00B418F1">
          <w:rPr>
            <w:rStyle w:val="Hiperligao"/>
            <w:noProof/>
          </w:rPr>
          <w:t>1 - Introdução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_Toc530652727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28" w:history="1">
        <w:r w:rsidR="001845D8" w:rsidRPr="00B418F1">
          <w:rPr>
            <w:rStyle w:val="Hiperligao"/>
            <w:noProof/>
          </w:rPr>
          <w:t>2 – Caraterização do local de estágio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_Toc530652728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6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29" w:history="1">
        <w:r w:rsidR="001845D8" w:rsidRPr="00B418F1">
          <w:rPr>
            <w:rStyle w:val="Hiperligao"/>
            <w:noProof/>
          </w:rPr>
          <w:t>2.1 – Identificação da empresa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_Toc530652729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6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0" w:history="1">
        <w:r w:rsidR="001845D8" w:rsidRPr="00B418F1">
          <w:rPr>
            <w:rStyle w:val="Hiperligao"/>
            <w:noProof/>
          </w:rPr>
          <w:t>2.2 – Localização da empresa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_Toc530652730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6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1" w:history="1">
        <w:r w:rsidR="001845D8" w:rsidRPr="00B418F1">
          <w:rPr>
            <w:rStyle w:val="Hiperligao"/>
            <w:noProof/>
          </w:rPr>
          <w:t>2.3 – Instalações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_Toc530652731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6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2" w:history="1">
        <w:r w:rsidR="001845D8" w:rsidRPr="00B418F1">
          <w:rPr>
            <w:rStyle w:val="Hiperligao"/>
            <w:noProof/>
          </w:rPr>
          <w:t>3 – Descrição das actividades realizadas durante o estágio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_Toc530652732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7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3" w:history="1">
        <w:r w:rsidR="001845D8" w:rsidRPr="00B418F1">
          <w:rPr>
            <w:rStyle w:val="Hiperligao"/>
            <w:noProof/>
          </w:rPr>
          <w:t>3.1 – Maneio alimentar dos equinos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_Toc530652733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7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4" w:history="1">
        <w:r w:rsidR="001845D8" w:rsidRPr="00B418F1">
          <w:rPr>
            <w:rStyle w:val="Hiperligao"/>
            <w:noProof/>
          </w:rPr>
          <w:t>3.2 – Maneio das instalações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_Toc530652734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7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5" w:history="1">
        <w:r w:rsidR="001845D8" w:rsidRPr="00B418F1">
          <w:rPr>
            <w:rStyle w:val="Hiperligao"/>
            <w:noProof/>
          </w:rPr>
          <w:t>3.3 – Maneio de equinos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_Toc530652735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7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2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6" w:history="1">
        <w:r w:rsidR="001845D8" w:rsidRPr="00B418F1">
          <w:rPr>
            <w:rStyle w:val="Hiperligao"/>
            <w:noProof/>
          </w:rPr>
          <w:t>3.4 – Prática equestre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_Toc530652736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7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7" w:history="1">
        <w:r w:rsidR="001845D8" w:rsidRPr="00B418F1">
          <w:rPr>
            <w:rStyle w:val="Hiperligao"/>
            <w:noProof/>
          </w:rPr>
          <w:t>4 - Conclusão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_Toc530652737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8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8" w:history="1">
        <w:r w:rsidR="001845D8" w:rsidRPr="00B418F1">
          <w:rPr>
            <w:rStyle w:val="Hiperligao"/>
            <w:noProof/>
          </w:rPr>
          <w:t>5 - Autoavaliação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_Toc530652738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9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39" w:history="1">
        <w:r w:rsidR="001845D8" w:rsidRPr="00B418F1">
          <w:rPr>
            <w:rStyle w:val="Hiperligao"/>
            <w:noProof/>
          </w:rPr>
          <w:t>6 – Referência bibliográficas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_Toc530652739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10</w:t>
        </w:r>
        <w:r w:rsidR="001845D8">
          <w:rPr>
            <w:noProof/>
            <w:webHidden/>
          </w:rPr>
          <w:fldChar w:fldCharType="end"/>
        </w:r>
      </w:hyperlink>
    </w:p>
    <w:p w:rsidR="001845D8" w:rsidRDefault="00770E37">
      <w:pPr>
        <w:pStyle w:val="ndice1"/>
        <w:tabs>
          <w:tab w:val="right" w:leader="dot" w:pos="8777"/>
        </w:tabs>
        <w:rPr>
          <w:rFonts w:eastAsiaTheme="minorEastAsia"/>
          <w:noProof/>
          <w:sz w:val="22"/>
          <w:lang w:eastAsia="pt-PT"/>
        </w:rPr>
      </w:pPr>
      <w:hyperlink w:anchor="_Toc530652740" w:history="1">
        <w:r w:rsidR="001845D8" w:rsidRPr="00B418F1">
          <w:rPr>
            <w:rStyle w:val="Hiperligao"/>
            <w:noProof/>
          </w:rPr>
          <w:t>7 - Anexos</w:t>
        </w:r>
        <w:r w:rsidR="001845D8">
          <w:rPr>
            <w:noProof/>
            <w:webHidden/>
          </w:rPr>
          <w:tab/>
        </w:r>
        <w:r w:rsidR="001845D8">
          <w:rPr>
            <w:noProof/>
            <w:webHidden/>
          </w:rPr>
          <w:fldChar w:fldCharType="begin"/>
        </w:r>
        <w:r w:rsidR="001845D8">
          <w:rPr>
            <w:noProof/>
            <w:webHidden/>
          </w:rPr>
          <w:instrText xml:space="preserve"> PAGEREF _Toc530652740 \h </w:instrText>
        </w:r>
        <w:r w:rsidR="001845D8">
          <w:rPr>
            <w:noProof/>
            <w:webHidden/>
          </w:rPr>
        </w:r>
        <w:r w:rsidR="001845D8">
          <w:rPr>
            <w:noProof/>
            <w:webHidden/>
          </w:rPr>
          <w:fldChar w:fldCharType="separate"/>
        </w:r>
        <w:r w:rsidR="001845D8">
          <w:rPr>
            <w:noProof/>
            <w:webHidden/>
          </w:rPr>
          <w:t>11</w:t>
        </w:r>
        <w:r w:rsidR="001845D8">
          <w:rPr>
            <w:noProof/>
            <w:webHidden/>
          </w:rPr>
          <w:fldChar w:fldCharType="end"/>
        </w:r>
      </w:hyperlink>
    </w:p>
    <w:p w:rsidR="00452570" w:rsidRPr="001845D8" w:rsidRDefault="001845D8" w:rsidP="001845D8">
      <w:r>
        <w:fldChar w:fldCharType="end"/>
      </w:r>
    </w:p>
    <w:p w:rsidR="00452570" w:rsidRDefault="00452570" w:rsidP="00452570">
      <w:pPr>
        <w:jc w:val="center"/>
        <w:rPr>
          <w:b/>
          <w:sz w:val="44"/>
        </w:rPr>
      </w:pPr>
    </w:p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/>
    <w:p w:rsidR="00452570" w:rsidRDefault="00452570" w:rsidP="00452570">
      <w:pPr>
        <w:sectPr w:rsidR="00452570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452570" w:rsidRPr="00AF6EC5" w:rsidRDefault="00AF6EC5" w:rsidP="00AF6EC5">
      <w:pPr>
        <w:pStyle w:val="Ttulo"/>
      </w:pPr>
      <w:bookmarkStart w:id="1" w:name="_Toc530652727"/>
      <w:r w:rsidRPr="00AF6EC5">
        <w:lastRenderedPageBreak/>
        <w:t>1 - Introdução</w:t>
      </w:r>
      <w:bookmarkEnd w:id="1"/>
    </w:p>
    <w:p w:rsidR="00452570" w:rsidRDefault="00452570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>
      <w:pPr>
        <w:sectPr w:rsidR="00AF6EC5" w:rsidSect="001845D8">
          <w:footerReference w:type="default" r:id="rId12"/>
          <w:pgSz w:w="11906" w:h="16838"/>
          <w:pgMar w:top="1418" w:right="1418" w:bottom="1418" w:left="1701" w:header="709" w:footer="709" w:gutter="0"/>
          <w:pgNumType w:start="5"/>
          <w:cols w:space="708"/>
          <w:docGrid w:linePitch="360"/>
        </w:sectPr>
      </w:pPr>
    </w:p>
    <w:p w:rsidR="00452570" w:rsidRDefault="00AF6EC5" w:rsidP="00AF6EC5">
      <w:pPr>
        <w:pStyle w:val="Ttulo"/>
      </w:pPr>
      <w:bookmarkStart w:id="2" w:name="_Toc530652728"/>
      <w:r>
        <w:lastRenderedPageBreak/>
        <w:t>2 – Caraterização do local de estágio</w:t>
      </w:r>
      <w:bookmarkEnd w:id="2"/>
    </w:p>
    <w:p w:rsidR="00452570" w:rsidRDefault="00AF6EC5" w:rsidP="00250296">
      <w:pPr>
        <w:pStyle w:val="Subttulo"/>
      </w:pPr>
      <w:bookmarkStart w:id="3" w:name="_Toc530652729"/>
      <w:r>
        <w:t>2.1 – Identificação da empresa</w:t>
      </w:r>
      <w:bookmarkEnd w:id="3"/>
    </w:p>
    <w:p w:rsidR="00AF6EC5" w:rsidRDefault="00AF6EC5" w:rsidP="00452570"/>
    <w:p w:rsidR="00AF6EC5" w:rsidRDefault="00AF6EC5" w:rsidP="00AF6EC5">
      <w:pPr>
        <w:keepNext/>
        <w:jc w:val="center"/>
      </w:pPr>
      <w:r>
        <w:rPr>
          <w:noProof/>
          <w:lang w:eastAsia="pt-PT"/>
        </w:rPr>
        <w:drawing>
          <wp:inline distT="0" distB="0" distL="0" distR="0" wp14:anchorId="6E151D1E" wp14:editId="3B0AED21">
            <wp:extent cx="2095500" cy="2143125"/>
            <wp:effectExtent l="0" t="0" r="0" b="9525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4b6c538af81d7ef265281e77e10595--hors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EC5" w:rsidRDefault="00AF6EC5" w:rsidP="00AF6EC5">
      <w:pPr>
        <w:pStyle w:val="Legenda"/>
      </w:pPr>
      <w:r w:rsidRPr="00AF6EC5">
        <w:rPr>
          <w:b/>
        </w:rPr>
        <w:t xml:space="preserve">Figura </w:t>
      </w:r>
      <w:r w:rsidRPr="00AF6EC5">
        <w:rPr>
          <w:b/>
        </w:rPr>
        <w:fldChar w:fldCharType="begin"/>
      </w:r>
      <w:r w:rsidRPr="00AF6EC5">
        <w:rPr>
          <w:b/>
        </w:rPr>
        <w:instrText xml:space="preserve"> SEQ Figura \* ARABIC </w:instrText>
      </w:r>
      <w:r w:rsidRPr="00AF6EC5">
        <w:rPr>
          <w:b/>
        </w:rPr>
        <w:fldChar w:fldCharType="separate"/>
      </w:r>
      <w:r w:rsidR="00671651">
        <w:rPr>
          <w:b/>
          <w:noProof/>
        </w:rPr>
        <w:t>1</w:t>
      </w:r>
      <w:r w:rsidRPr="00AF6EC5">
        <w:rPr>
          <w:b/>
        </w:rPr>
        <w:fldChar w:fldCharType="end"/>
      </w:r>
      <w:r>
        <w:t xml:space="preserve"> – Ferro da Coudelaria Quinta da Lagoalva.</w:t>
      </w:r>
    </w:p>
    <w:p w:rsidR="00AF6EC5" w:rsidRDefault="00AF6EC5" w:rsidP="00452570"/>
    <w:p w:rsidR="00AF6EC5" w:rsidRDefault="00AF6EC5" w:rsidP="00250296">
      <w:pPr>
        <w:pStyle w:val="Subttulo"/>
      </w:pPr>
      <w:bookmarkStart w:id="4" w:name="_Toc530652730"/>
      <w:r>
        <w:t>2.2 – Localização da empresa</w:t>
      </w:r>
      <w:bookmarkEnd w:id="4"/>
    </w:p>
    <w:p w:rsidR="001845D8" w:rsidRDefault="001845D8" w:rsidP="001845D8"/>
    <w:p w:rsidR="00671651" w:rsidRDefault="001845D8" w:rsidP="00671651">
      <w:pPr>
        <w:keepNext/>
        <w:jc w:val="center"/>
      </w:pPr>
      <w:r>
        <w:rPr>
          <w:noProof/>
          <w:lang w:eastAsia="pt-PT"/>
        </w:rPr>
        <w:drawing>
          <wp:inline distT="0" distB="0" distL="0" distR="0" wp14:anchorId="4ED2CEF7" wp14:editId="085AAE2E">
            <wp:extent cx="1514902" cy="2217788"/>
            <wp:effectExtent l="0" t="0" r="9525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0px-LocalDistritoLeiria.svg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147" cy="222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5D8" w:rsidRPr="001845D8" w:rsidRDefault="00671651" w:rsidP="00671651">
      <w:pPr>
        <w:pStyle w:val="Legenda"/>
      </w:pPr>
      <w:r w:rsidRPr="00671651">
        <w:rPr>
          <w:b/>
        </w:rPr>
        <w:t xml:space="preserve">Figura </w:t>
      </w:r>
      <w:r w:rsidRPr="00671651">
        <w:rPr>
          <w:b/>
        </w:rPr>
        <w:fldChar w:fldCharType="begin"/>
      </w:r>
      <w:r w:rsidRPr="00671651">
        <w:rPr>
          <w:b/>
        </w:rPr>
        <w:instrText xml:space="preserve"> SEQ Figura \* ARABIC </w:instrText>
      </w:r>
      <w:r w:rsidRPr="00671651">
        <w:rPr>
          <w:b/>
        </w:rPr>
        <w:fldChar w:fldCharType="separate"/>
      </w:r>
      <w:r w:rsidRPr="00671651">
        <w:rPr>
          <w:b/>
          <w:noProof/>
        </w:rPr>
        <w:t>2</w:t>
      </w:r>
      <w:r w:rsidRPr="00671651">
        <w:rPr>
          <w:b/>
        </w:rPr>
        <w:fldChar w:fldCharType="end"/>
      </w:r>
      <w:r>
        <w:t xml:space="preserve"> </w:t>
      </w:r>
      <w:proofErr w:type="gramStart"/>
      <w:r>
        <w:t>-  Localização</w:t>
      </w:r>
      <w:proofErr w:type="gramEnd"/>
      <w:r>
        <w:t xml:space="preserve"> do distrito de Leiria.</w:t>
      </w:r>
    </w:p>
    <w:p w:rsidR="001845D8" w:rsidRDefault="001845D8" w:rsidP="001845D8">
      <w:pPr>
        <w:keepNext/>
        <w:jc w:val="center"/>
      </w:pPr>
      <w:r>
        <w:rPr>
          <w:noProof/>
          <w:lang w:eastAsia="pt-PT"/>
        </w:rPr>
        <w:lastRenderedPageBreak/>
        <w:drawing>
          <wp:inline distT="0" distB="0" distL="0" distR="0" wp14:anchorId="77AC99E7" wp14:editId="33992689">
            <wp:extent cx="5022376" cy="2784112"/>
            <wp:effectExtent l="0" t="0" r="6985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guialoc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0406" cy="278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EC5" w:rsidRDefault="001845D8" w:rsidP="001845D8">
      <w:pPr>
        <w:pStyle w:val="Legenda"/>
      </w:pPr>
      <w:r w:rsidRPr="00671651">
        <w:rPr>
          <w:b/>
        </w:rPr>
        <w:t xml:space="preserve">Figura </w:t>
      </w:r>
      <w:r w:rsidRPr="00671651">
        <w:rPr>
          <w:b/>
        </w:rPr>
        <w:fldChar w:fldCharType="begin"/>
      </w:r>
      <w:r w:rsidRPr="00671651">
        <w:rPr>
          <w:b/>
        </w:rPr>
        <w:instrText xml:space="preserve"> SEQ Figura \* ARABIC </w:instrText>
      </w:r>
      <w:r w:rsidRPr="00671651">
        <w:rPr>
          <w:b/>
        </w:rPr>
        <w:fldChar w:fldCharType="separate"/>
      </w:r>
      <w:r w:rsidR="00671651" w:rsidRPr="00671651">
        <w:rPr>
          <w:b/>
          <w:noProof/>
        </w:rPr>
        <w:t>3</w:t>
      </w:r>
      <w:r w:rsidRPr="00671651">
        <w:rPr>
          <w:b/>
        </w:rPr>
        <w:fldChar w:fldCharType="end"/>
      </w:r>
      <w:r>
        <w:t xml:space="preserve"> - </w:t>
      </w:r>
      <w:proofErr w:type="spellStart"/>
      <w:r>
        <w:t>Localuz</w:t>
      </w:r>
      <w:proofErr w:type="spellEnd"/>
    </w:p>
    <w:p w:rsidR="00AF6EC5" w:rsidRDefault="00AF6EC5" w:rsidP="00452570"/>
    <w:p w:rsidR="00AF6EC5" w:rsidRDefault="00AF6EC5" w:rsidP="00250296">
      <w:pPr>
        <w:pStyle w:val="Subttulo"/>
      </w:pPr>
      <w:bookmarkStart w:id="5" w:name="_Toc530652731"/>
      <w:r>
        <w:t>2.3 – Instalações</w:t>
      </w:r>
      <w:bookmarkEnd w:id="5"/>
    </w:p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AF6EC5" w:rsidRDefault="00AF6EC5" w:rsidP="00452570"/>
    <w:p w:rsidR="00250296" w:rsidRDefault="00250296" w:rsidP="00452570">
      <w:pPr>
        <w:sectPr w:rsidR="00250296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AF6EC5" w:rsidRDefault="00250296" w:rsidP="00250296">
      <w:pPr>
        <w:pStyle w:val="Ttulo"/>
      </w:pPr>
      <w:bookmarkStart w:id="6" w:name="_Toc530652732"/>
      <w:r>
        <w:lastRenderedPageBreak/>
        <w:t>3 – Descrição das actividades realizadas durante o estágio</w:t>
      </w:r>
      <w:bookmarkEnd w:id="6"/>
    </w:p>
    <w:p w:rsidR="00AF6EC5" w:rsidRDefault="00250296" w:rsidP="00250296">
      <w:pPr>
        <w:pStyle w:val="Subttulo"/>
      </w:pPr>
      <w:bookmarkStart w:id="7" w:name="_Toc530652733"/>
      <w:r>
        <w:t>3.1 – Maneio alimentar dos equinos</w:t>
      </w:r>
      <w:bookmarkEnd w:id="7"/>
    </w:p>
    <w:p w:rsidR="00250296" w:rsidRDefault="00250296" w:rsidP="00452570"/>
    <w:p w:rsidR="00250296" w:rsidRDefault="00250296" w:rsidP="00452570"/>
    <w:p w:rsidR="00250296" w:rsidRDefault="00250296" w:rsidP="00250296">
      <w:pPr>
        <w:pStyle w:val="Subttulo"/>
      </w:pPr>
      <w:bookmarkStart w:id="8" w:name="_Toc530652734"/>
      <w:r>
        <w:t>3.2 – Maneio das instalações</w:t>
      </w:r>
      <w:bookmarkEnd w:id="8"/>
    </w:p>
    <w:p w:rsidR="00250296" w:rsidRDefault="00250296" w:rsidP="00452570"/>
    <w:p w:rsidR="00250296" w:rsidRDefault="00250296" w:rsidP="00452570"/>
    <w:p w:rsidR="00250296" w:rsidRDefault="00250296" w:rsidP="00250296">
      <w:pPr>
        <w:pStyle w:val="Subttulo"/>
      </w:pPr>
      <w:bookmarkStart w:id="9" w:name="_Toc530652735"/>
      <w:r>
        <w:t>3.3 – Maneio de equinos</w:t>
      </w:r>
      <w:bookmarkEnd w:id="9"/>
    </w:p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250296">
      <w:pPr>
        <w:pStyle w:val="Subttulo"/>
      </w:pPr>
      <w:bookmarkStart w:id="10" w:name="_Toc530652736"/>
      <w:r>
        <w:t>3.4 – Prática equestre</w:t>
      </w:r>
      <w:bookmarkEnd w:id="10"/>
    </w:p>
    <w:p w:rsidR="00AF6EC5" w:rsidRDefault="00AF6EC5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250296">
      <w:pPr>
        <w:pStyle w:val="Ttulo"/>
      </w:pPr>
      <w:bookmarkStart w:id="11" w:name="_Toc530652737"/>
      <w:r>
        <w:lastRenderedPageBreak/>
        <w:t>4 - Conclusão</w:t>
      </w:r>
      <w:bookmarkEnd w:id="11"/>
    </w:p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/>
    <w:p w:rsidR="00250296" w:rsidRDefault="00250296" w:rsidP="00452570">
      <w:pPr>
        <w:sectPr w:rsidR="00250296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250296" w:rsidRDefault="00250296" w:rsidP="00250296">
      <w:pPr>
        <w:pStyle w:val="Ttulo"/>
      </w:pPr>
      <w:bookmarkStart w:id="12" w:name="_Toc530652738"/>
      <w:r>
        <w:lastRenderedPageBreak/>
        <w:t>5 - Autoavaliação</w:t>
      </w:r>
      <w:bookmarkEnd w:id="12"/>
    </w:p>
    <w:p w:rsidR="00250296" w:rsidRDefault="00250296" w:rsidP="00452570"/>
    <w:p w:rsidR="00250296" w:rsidRDefault="00250296" w:rsidP="00452570"/>
    <w:p w:rsidR="00172684" w:rsidRDefault="00172684" w:rsidP="00452570"/>
    <w:p w:rsidR="00172684" w:rsidRDefault="00172684" w:rsidP="00452570"/>
    <w:p w:rsidR="00172684" w:rsidRDefault="00172684" w:rsidP="00452570"/>
    <w:p w:rsidR="00172684" w:rsidRDefault="00172684" w:rsidP="00452570"/>
    <w:p w:rsidR="00172684" w:rsidRDefault="00172684" w:rsidP="00452570">
      <w:pPr>
        <w:sectPr w:rsidR="00172684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172684" w:rsidRDefault="00172684" w:rsidP="00172684">
      <w:pPr>
        <w:pStyle w:val="Ttulo"/>
      </w:pPr>
      <w:bookmarkStart w:id="13" w:name="_Toc530652739"/>
      <w:r>
        <w:lastRenderedPageBreak/>
        <w:t>6 – Referência bibliográficas</w:t>
      </w:r>
      <w:bookmarkEnd w:id="13"/>
    </w:p>
    <w:p w:rsidR="00452570" w:rsidRDefault="00452570" w:rsidP="00452570"/>
    <w:p w:rsidR="00172684" w:rsidRDefault="00172684" w:rsidP="00452570"/>
    <w:p w:rsidR="00172684" w:rsidRDefault="00172684" w:rsidP="00452570"/>
    <w:p w:rsidR="00172684" w:rsidRDefault="00172684" w:rsidP="00452570"/>
    <w:p w:rsidR="00172684" w:rsidRDefault="00172684" w:rsidP="00452570">
      <w:pPr>
        <w:sectPr w:rsidR="00172684" w:rsidSect="006D1430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172684" w:rsidRDefault="00172684" w:rsidP="00172684">
      <w:pPr>
        <w:pStyle w:val="Ttulo"/>
      </w:pPr>
      <w:bookmarkStart w:id="14" w:name="_Toc530652740"/>
      <w:r>
        <w:lastRenderedPageBreak/>
        <w:t>7 - Anexos</w:t>
      </w:r>
      <w:bookmarkEnd w:id="14"/>
    </w:p>
    <w:p w:rsidR="00452570" w:rsidRPr="00452570" w:rsidRDefault="00452570" w:rsidP="00452570"/>
    <w:p w:rsidR="00452570" w:rsidRDefault="00452570" w:rsidP="00671651">
      <w:pPr>
        <w:jc w:val="center"/>
      </w:pPr>
    </w:p>
    <w:p w:rsidR="00172684" w:rsidRDefault="00172684" w:rsidP="00452570">
      <w:pPr>
        <w:jc w:val="center"/>
      </w:pPr>
    </w:p>
    <w:p w:rsidR="00172684" w:rsidRDefault="00172684" w:rsidP="00452570">
      <w:pPr>
        <w:jc w:val="center"/>
      </w:pPr>
    </w:p>
    <w:sectPr w:rsidR="00172684" w:rsidSect="006D143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E37" w:rsidRDefault="00770E37" w:rsidP="00452570">
      <w:pPr>
        <w:spacing w:after="0" w:line="240" w:lineRule="auto"/>
      </w:pPr>
      <w:r>
        <w:separator/>
      </w:r>
    </w:p>
  </w:endnote>
  <w:endnote w:type="continuationSeparator" w:id="0">
    <w:p w:rsidR="00770E37" w:rsidRDefault="00770E37" w:rsidP="0045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570" w:rsidRDefault="00452570">
    <w:pPr>
      <w:pStyle w:val="Rodap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3E9AD894" wp14:editId="557383E0">
          <wp:simplePos x="0" y="0"/>
          <wp:positionH relativeFrom="column">
            <wp:posOffset>3746470</wp:posOffset>
          </wp:positionH>
          <wp:positionV relativeFrom="paragraph">
            <wp:posOffset>-246380</wp:posOffset>
          </wp:positionV>
          <wp:extent cx="1823101" cy="410182"/>
          <wp:effectExtent l="0" t="0" r="571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O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3101" cy="410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570" w:rsidRDefault="0045257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61788649"/>
      <w:docPartObj>
        <w:docPartGallery w:val="Page Numbers (Bottom of Page)"/>
        <w:docPartUnique/>
      </w:docPartObj>
    </w:sdtPr>
    <w:sdtEndPr>
      <w:rPr>
        <w:b/>
        <w:sz w:val="32"/>
      </w:rPr>
    </w:sdtEndPr>
    <w:sdtContent>
      <w:p w:rsidR="001845D8" w:rsidRPr="001845D8" w:rsidRDefault="001845D8">
        <w:pPr>
          <w:pStyle w:val="Rodap"/>
          <w:jc w:val="right"/>
          <w:rPr>
            <w:b/>
            <w:sz w:val="32"/>
          </w:rPr>
        </w:pPr>
        <w:r w:rsidRPr="001845D8">
          <w:rPr>
            <w:b/>
            <w:sz w:val="32"/>
          </w:rPr>
          <w:fldChar w:fldCharType="begin"/>
        </w:r>
        <w:r w:rsidRPr="001845D8">
          <w:rPr>
            <w:b/>
            <w:sz w:val="32"/>
          </w:rPr>
          <w:instrText>PAGE   \* MERGEFORMAT</w:instrText>
        </w:r>
        <w:r w:rsidRPr="001845D8">
          <w:rPr>
            <w:b/>
            <w:sz w:val="32"/>
          </w:rPr>
          <w:fldChar w:fldCharType="separate"/>
        </w:r>
        <w:r w:rsidR="00D65EDE">
          <w:rPr>
            <w:b/>
            <w:noProof/>
            <w:sz w:val="32"/>
          </w:rPr>
          <w:t>7</w:t>
        </w:r>
        <w:r w:rsidRPr="001845D8">
          <w:rPr>
            <w:b/>
            <w:sz w:val="32"/>
          </w:rPr>
          <w:fldChar w:fldCharType="end"/>
        </w:r>
      </w:p>
    </w:sdtContent>
  </w:sdt>
  <w:p w:rsidR="001845D8" w:rsidRDefault="001845D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E37" w:rsidRDefault="00770E37" w:rsidP="00452570">
      <w:pPr>
        <w:spacing w:after="0" w:line="240" w:lineRule="auto"/>
      </w:pPr>
      <w:r>
        <w:separator/>
      </w:r>
    </w:p>
  </w:footnote>
  <w:footnote w:type="continuationSeparator" w:id="0">
    <w:p w:rsidR="00770E37" w:rsidRDefault="00770E37" w:rsidP="00452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570" w:rsidRDefault="00452570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7F12ED0E" wp14:editId="141D2ED8">
          <wp:simplePos x="0" y="0"/>
          <wp:positionH relativeFrom="column">
            <wp:posOffset>2364031</wp:posOffset>
          </wp:positionH>
          <wp:positionV relativeFrom="paragraph">
            <wp:posOffset>-299355</wp:posOffset>
          </wp:positionV>
          <wp:extent cx="648335" cy="583565"/>
          <wp:effectExtent l="0" t="0" r="0" b="698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EPDR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335" cy="583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52570" w:rsidRDefault="00452570">
    <w:pPr>
      <w:pStyle w:val="Cabealho"/>
    </w:pPr>
  </w:p>
  <w:p w:rsidR="00452570" w:rsidRPr="00452570" w:rsidRDefault="00452570" w:rsidP="00452570">
    <w:pPr>
      <w:pStyle w:val="Cabealho"/>
      <w:jc w:val="center"/>
      <w:rPr>
        <w:b/>
        <w:sz w:val="28"/>
      </w:rPr>
    </w:pPr>
    <w:r w:rsidRPr="00452570">
      <w:rPr>
        <w:b/>
        <w:sz w:val="28"/>
      </w:rPr>
      <w:t>ESCOLA PROFISSIONAL DE DESENVOLVIMENTO RURAL DE ABRANTES</w:t>
    </w:r>
  </w:p>
  <w:p w:rsidR="00452570" w:rsidRPr="00452570" w:rsidRDefault="00452570" w:rsidP="00452570">
    <w:pPr>
      <w:pStyle w:val="Cabealho"/>
      <w:jc w:val="center"/>
      <w:rPr>
        <w:b/>
        <w:sz w:val="28"/>
      </w:rPr>
    </w:pPr>
    <w:r w:rsidRPr="00452570">
      <w:rPr>
        <w:b/>
        <w:sz w:val="28"/>
      </w:rPr>
      <w:t>Técnico de Gestão Equina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570" w:rsidRDefault="00452570">
    <w:pPr>
      <w:pStyle w:val="Cabealho"/>
    </w:pPr>
  </w:p>
  <w:p w:rsidR="00452570" w:rsidRDefault="0045257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430"/>
    <w:rsid w:val="00172684"/>
    <w:rsid w:val="001845D8"/>
    <w:rsid w:val="00250296"/>
    <w:rsid w:val="00397F3E"/>
    <w:rsid w:val="00452570"/>
    <w:rsid w:val="00671651"/>
    <w:rsid w:val="006D1430"/>
    <w:rsid w:val="00770E37"/>
    <w:rsid w:val="00934D7A"/>
    <w:rsid w:val="00A82DE3"/>
    <w:rsid w:val="00AF6EC5"/>
    <w:rsid w:val="00D6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7A092"/>
  <w15:docId w15:val="{46B7AECF-F499-4656-A4B3-CD40968E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570"/>
    <w:pPr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link w:val="Ttulo1Carter"/>
    <w:uiPriority w:val="9"/>
    <w:qFormat/>
    <w:rsid w:val="001845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1845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845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4525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52570"/>
  </w:style>
  <w:style w:type="paragraph" w:styleId="Rodap">
    <w:name w:val="footer"/>
    <w:basedOn w:val="Normal"/>
    <w:link w:val="RodapCarter"/>
    <w:uiPriority w:val="99"/>
    <w:unhideWhenUsed/>
    <w:rsid w:val="004525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52570"/>
  </w:style>
  <w:style w:type="paragraph" w:styleId="Textodebalo">
    <w:name w:val="Balloon Text"/>
    <w:basedOn w:val="Normal"/>
    <w:link w:val="TextodebaloCarter"/>
    <w:uiPriority w:val="99"/>
    <w:semiHidden/>
    <w:unhideWhenUsed/>
    <w:rsid w:val="0045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52570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AF6EC5"/>
    <w:pPr>
      <w:pBdr>
        <w:bottom w:val="single" w:sz="12" w:space="4" w:color="4A442A" w:themeColor="background2" w:themeShade="40"/>
      </w:pBdr>
      <w:spacing w:after="300" w:line="240" w:lineRule="auto"/>
      <w:contextualSpacing/>
    </w:pPr>
    <w:rPr>
      <w:rFonts w:eastAsiaTheme="majorEastAsia" w:cstheme="majorBidi"/>
      <w:b/>
      <w:color w:val="948A54" w:themeColor="background2" w:themeShade="80"/>
      <w:spacing w:val="5"/>
      <w:kern w:val="28"/>
      <w:sz w:val="48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F6EC5"/>
    <w:rPr>
      <w:rFonts w:eastAsiaTheme="majorEastAsia" w:cstheme="majorBidi"/>
      <w:b/>
      <w:color w:val="948A54" w:themeColor="background2" w:themeShade="80"/>
      <w:spacing w:val="5"/>
      <w:kern w:val="28"/>
      <w:sz w:val="48"/>
      <w:szCs w:val="52"/>
    </w:rPr>
  </w:style>
  <w:style w:type="paragraph" w:styleId="Legenda">
    <w:name w:val="caption"/>
    <w:basedOn w:val="Normal"/>
    <w:next w:val="Normal"/>
    <w:uiPriority w:val="35"/>
    <w:unhideWhenUsed/>
    <w:qFormat/>
    <w:rsid w:val="00AF6EC5"/>
    <w:pPr>
      <w:spacing w:line="240" w:lineRule="auto"/>
      <w:jc w:val="center"/>
    </w:pPr>
    <w:rPr>
      <w:bCs/>
      <w:sz w:val="20"/>
      <w:szCs w:val="18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250296"/>
    <w:pPr>
      <w:numPr>
        <w:ilvl w:val="1"/>
      </w:numPr>
      <w:jc w:val="left"/>
    </w:pPr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250296"/>
    <w:rPr>
      <w:rFonts w:eastAsiaTheme="majorEastAsia" w:cstheme="majorBidi"/>
      <w:b/>
      <w:iCs/>
      <w:color w:val="000000" w:themeColor="text1"/>
      <w:sz w:val="32"/>
      <w:szCs w:val="24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845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1845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845D8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ndice1">
    <w:name w:val="toc 1"/>
    <w:basedOn w:val="Normal"/>
    <w:next w:val="Normal"/>
    <w:autoRedefine/>
    <w:uiPriority w:val="39"/>
    <w:unhideWhenUsed/>
    <w:rsid w:val="001845D8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1845D8"/>
    <w:pPr>
      <w:spacing w:after="100"/>
      <w:ind w:left="240"/>
    </w:pPr>
  </w:style>
  <w:style w:type="character" w:styleId="Hiperligao">
    <w:name w:val="Hyperlink"/>
    <w:basedOn w:val="Tipodeletrapredefinidodopargrafo"/>
    <w:uiPriority w:val="99"/>
    <w:unhideWhenUsed/>
    <w:rsid w:val="001845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6CF4F-BCA3-4838-9E63-1CAEC907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SalaA4</dc:creator>
  <cp:lastModifiedBy>pr3epdra</cp:lastModifiedBy>
  <cp:revision>2</cp:revision>
  <dcterms:created xsi:type="dcterms:W3CDTF">2019-11-12T12:20:00Z</dcterms:created>
  <dcterms:modified xsi:type="dcterms:W3CDTF">2019-11-12T12:20:00Z</dcterms:modified>
</cp:coreProperties>
</file>